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772E5D" w:rsidRPr="00772E5D" w:rsidTr="005E333B">
        <w:tc>
          <w:tcPr>
            <w:tcW w:w="4672" w:type="dxa"/>
          </w:tcPr>
          <w:p w:rsidR="00772E5D" w:rsidRDefault="00772E5D" w:rsidP="00772E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proofErr w:type="spellStart"/>
            <w:r w:rsidRPr="00772E5D">
              <w:rPr>
                <w:rFonts w:ascii="Times New Roman" w:hAnsi="Times New Roman" w:cs="Times New Roman"/>
                <w:sz w:val="40"/>
                <w:szCs w:val="40"/>
              </w:rPr>
              <w:t>Каюм</w:t>
            </w:r>
            <w:proofErr w:type="spellEnd"/>
            <w:r w:rsidRPr="00772E5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772E5D">
              <w:rPr>
                <w:rFonts w:ascii="Times New Roman" w:hAnsi="Times New Roman" w:cs="Times New Roman"/>
                <w:sz w:val="40"/>
                <w:szCs w:val="40"/>
              </w:rPr>
              <w:t>Насыри</w:t>
            </w:r>
            <w:proofErr w:type="spellEnd"/>
          </w:p>
          <w:p w:rsidR="00772E5D" w:rsidRPr="00772E5D" w:rsidRDefault="00772E5D" w:rsidP="00772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772E5D">
              <w:rPr>
                <w:rFonts w:ascii="Times New Roman" w:hAnsi="Times New Roman" w:cs="Times New Roman"/>
                <w:sz w:val="28"/>
                <w:szCs w:val="28"/>
              </w:rPr>
              <w:t>звестный в Татарстане ученый-этнограф, литератор, просветитель 19-го века.</w:t>
            </w:r>
          </w:p>
          <w:p w:rsidR="00772E5D" w:rsidRDefault="00772E5D" w:rsidP="00772E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2E5D" w:rsidRPr="00772E5D" w:rsidRDefault="00772E5D" w:rsidP="00772E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E5D">
              <w:rPr>
                <w:rFonts w:ascii="Times New Roman" w:hAnsi="Times New Roman" w:cs="Times New Roman"/>
                <w:sz w:val="28"/>
                <w:szCs w:val="28"/>
              </w:rPr>
              <w:t>ДЕТСТВО И ЮНОСТЬ</w:t>
            </w:r>
          </w:p>
          <w:p w:rsidR="00772E5D" w:rsidRDefault="00772E5D" w:rsidP="00772E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E5D">
              <w:rPr>
                <w:rFonts w:ascii="Times New Roman" w:hAnsi="Times New Roman" w:cs="Times New Roman"/>
                <w:sz w:val="28"/>
                <w:szCs w:val="28"/>
              </w:rPr>
              <w:t xml:space="preserve">Родился </w:t>
            </w:r>
            <w:proofErr w:type="spellStart"/>
            <w:r w:rsidRPr="00772E5D">
              <w:rPr>
                <w:rFonts w:ascii="Times New Roman" w:hAnsi="Times New Roman" w:cs="Times New Roman"/>
                <w:sz w:val="28"/>
                <w:szCs w:val="28"/>
              </w:rPr>
              <w:t>Габделькаюм</w:t>
            </w:r>
            <w:proofErr w:type="spellEnd"/>
          </w:p>
          <w:p w:rsidR="00772E5D" w:rsidRPr="00772E5D" w:rsidRDefault="00772E5D" w:rsidP="00772E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2E5D">
              <w:rPr>
                <w:rFonts w:ascii="Times New Roman" w:hAnsi="Times New Roman" w:cs="Times New Roman"/>
                <w:sz w:val="28"/>
                <w:szCs w:val="28"/>
              </w:rPr>
              <w:t>Габденнасырович</w:t>
            </w:r>
            <w:proofErr w:type="spellEnd"/>
            <w:r w:rsidRPr="00772E5D">
              <w:rPr>
                <w:rFonts w:ascii="Times New Roman" w:hAnsi="Times New Roman" w:cs="Times New Roman"/>
                <w:sz w:val="28"/>
                <w:szCs w:val="28"/>
              </w:rPr>
              <w:t xml:space="preserve"> Насыров в небольшой деревеньке Верхние </w:t>
            </w:r>
            <w:proofErr w:type="spellStart"/>
            <w:r w:rsidRPr="00772E5D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ирданы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2(14) февраля 1825 года.</w:t>
            </w:r>
          </w:p>
        </w:tc>
        <w:tc>
          <w:tcPr>
            <w:tcW w:w="4673" w:type="dxa"/>
          </w:tcPr>
          <w:p w:rsidR="00772E5D" w:rsidRPr="00772E5D" w:rsidRDefault="00772E5D" w:rsidP="00772E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E5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E968500" wp14:editId="6A304800">
                  <wp:extent cx="2506980" cy="2506980"/>
                  <wp:effectExtent l="0" t="0" r="7620" b="7620"/>
                  <wp:docPr id="1" name="Рисунок 1" descr="Каюм Насыр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юм Насыр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980" cy="2506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:rsidR="00772E5D" w:rsidRDefault="00772E5D" w:rsidP="00772E5D">
      <w:pPr>
        <w:spacing w:after="0"/>
        <w:jc w:val="both"/>
      </w:pPr>
      <w:r w:rsidRPr="00772E5D">
        <w:rPr>
          <w:rFonts w:ascii="Times New Roman" w:hAnsi="Times New Roman" w:cs="Times New Roman"/>
          <w:sz w:val="28"/>
          <w:szCs w:val="28"/>
        </w:rPr>
        <w:t xml:space="preserve">Его отец – известный богослов и мастер каллиграфии </w:t>
      </w:r>
      <w:proofErr w:type="spellStart"/>
      <w:r w:rsidRPr="00772E5D">
        <w:rPr>
          <w:rFonts w:ascii="Times New Roman" w:hAnsi="Times New Roman" w:cs="Times New Roman"/>
          <w:sz w:val="28"/>
          <w:szCs w:val="28"/>
        </w:rPr>
        <w:t>Габденасыр</w:t>
      </w:r>
      <w:proofErr w:type="spellEnd"/>
      <w:r w:rsidRPr="00772E5D">
        <w:rPr>
          <w:rFonts w:ascii="Times New Roman" w:hAnsi="Times New Roman" w:cs="Times New Roman"/>
          <w:sz w:val="28"/>
          <w:szCs w:val="28"/>
        </w:rPr>
        <w:t xml:space="preserve"> бин Хусейн, преподавал в </w:t>
      </w:r>
      <w:proofErr w:type="spellStart"/>
      <w:r w:rsidRPr="00772E5D">
        <w:rPr>
          <w:rFonts w:ascii="Times New Roman" w:hAnsi="Times New Roman" w:cs="Times New Roman"/>
          <w:sz w:val="28"/>
          <w:szCs w:val="28"/>
        </w:rPr>
        <w:t>мектебе</w:t>
      </w:r>
      <w:proofErr w:type="spellEnd"/>
      <w:r w:rsidRPr="00772E5D">
        <w:rPr>
          <w:rFonts w:ascii="Times New Roman" w:hAnsi="Times New Roman" w:cs="Times New Roman"/>
          <w:sz w:val="28"/>
          <w:szCs w:val="28"/>
        </w:rPr>
        <w:t>.</w:t>
      </w:r>
    </w:p>
    <w:p w:rsidR="00772E5D" w:rsidRPr="00772E5D" w:rsidRDefault="00772E5D" w:rsidP="00772E5D">
      <w:pPr>
        <w:jc w:val="both"/>
        <w:rPr>
          <w:rFonts w:ascii="Times New Roman" w:hAnsi="Times New Roman" w:cs="Times New Roman"/>
          <w:sz w:val="28"/>
          <w:szCs w:val="28"/>
        </w:rPr>
      </w:pPr>
      <w:r w:rsidRPr="00772E5D">
        <w:rPr>
          <w:rFonts w:ascii="Times New Roman" w:hAnsi="Times New Roman" w:cs="Times New Roman"/>
          <w:sz w:val="28"/>
          <w:szCs w:val="28"/>
        </w:rPr>
        <w:t xml:space="preserve">Там же получил свое первое образование и </w:t>
      </w:r>
      <w:proofErr w:type="spellStart"/>
      <w:r w:rsidRPr="00772E5D">
        <w:rPr>
          <w:rFonts w:ascii="Times New Roman" w:hAnsi="Times New Roman" w:cs="Times New Roman"/>
          <w:sz w:val="28"/>
          <w:szCs w:val="28"/>
        </w:rPr>
        <w:t>Каюм</w:t>
      </w:r>
      <w:proofErr w:type="spellEnd"/>
      <w:r w:rsidRPr="00772E5D">
        <w:rPr>
          <w:rFonts w:ascii="Times New Roman" w:hAnsi="Times New Roman" w:cs="Times New Roman"/>
          <w:sz w:val="28"/>
          <w:szCs w:val="28"/>
        </w:rPr>
        <w:t>. Позже отец отправил сына в Казань, где он продолжил обучение в медресе. Молодой человек овладел персидским, арабским и турецким языками, отдельно интересовался и русским. После окончания медресе поступил в Казанский университет</w:t>
      </w:r>
    </w:p>
    <w:p w:rsidR="007D09F1" w:rsidRPr="007D09F1" w:rsidRDefault="007D09F1" w:rsidP="007D09F1">
      <w:pPr>
        <w:jc w:val="both"/>
        <w:rPr>
          <w:rFonts w:ascii="Times New Roman" w:hAnsi="Times New Roman" w:cs="Times New Roman"/>
          <w:sz w:val="28"/>
          <w:szCs w:val="28"/>
        </w:rPr>
      </w:pPr>
      <w:r w:rsidRPr="007D09F1">
        <w:rPr>
          <w:rFonts w:ascii="Times New Roman" w:hAnsi="Times New Roman" w:cs="Times New Roman"/>
          <w:sz w:val="28"/>
          <w:szCs w:val="28"/>
        </w:rPr>
        <w:t>НАУКА И ТВОРЧЕСТВО</w:t>
      </w:r>
    </w:p>
    <w:p w:rsidR="007D09F1" w:rsidRPr="007D09F1" w:rsidRDefault="007D09F1" w:rsidP="00DC49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09F1">
        <w:rPr>
          <w:rFonts w:ascii="Times New Roman" w:hAnsi="Times New Roman" w:cs="Times New Roman"/>
          <w:sz w:val="28"/>
          <w:szCs w:val="28"/>
        </w:rPr>
        <w:t xml:space="preserve">Свою трудовую биографию </w:t>
      </w:r>
      <w:proofErr w:type="spellStart"/>
      <w:r w:rsidRPr="007D09F1">
        <w:rPr>
          <w:rFonts w:ascii="Times New Roman" w:hAnsi="Times New Roman" w:cs="Times New Roman"/>
          <w:sz w:val="28"/>
          <w:szCs w:val="28"/>
        </w:rPr>
        <w:t>Насыри</w:t>
      </w:r>
      <w:proofErr w:type="spellEnd"/>
      <w:r w:rsidRPr="007D09F1">
        <w:rPr>
          <w:rFonts w:ascii="Times New Roman" w:hAnsi="Times New Roman" w:cs="Times New Roman"/>
          <w:sz w:val="28"/>
          <w:szCs w:val="28"/>
        </w:rPr>
        <w:t xml:space="preserve"> начал с должности преподавателя казанского духовного училища. Позже, накопив достаточно педагогического опыта, молодой человек перешел преподавателем в духовную семинарию.</w:t>
      </w:r>
    </w:p>
    <w:p w:rsidR="00DC4906" w:rsidRDefault="009032B2" w:rsidP="00DC4906">
      <w:pPr>
        <w:jc w:val="both"/>
        <w:rPr>
          <w:rFonts w:ascii="Times New Roman" w:hAnsi="Times New Roman" w:cs="Times New Roman"/>
          <w:sz w:val="28"/>
          <w:szCs w:val="28"/>
        </w:rPr>
      </w:pPr>
      <w:r w:rsidRPr="00DC4906">
        <w:rPr>
          <w:rFonts w:ascii="Times New Roman" w:hAnsi="Times New Roman" w:cs="Times New Roman"/>
          <w:sz w:val="28"/>
          <w:szCs w:val="28"/>
        </w:rPr>
        <w:t xml:space="preserve">В 1871-м </w:t>
      </w:r>
      <w:proofErr w:type="spellStart"/>
      <w:r w:rsidRPr="00DC4906">
        <w:rPr>
          <w:rFonts w:ascii="Times New Roman" w:hAnsi="Times New Roman" w:cs="Times New Roman"/>
          <w:sz w:val="28"/>
          <w:szCs w:val="28"/>
        </w:rPr>
        <w:t>Габделькаюм</w:t>
      </w:r>
      <w:proofErr w:type="spellEnd"/>
      <w:r w:rsidRPr="00DC49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4906">
        <w:rPr>
          <w:rFonts w:ascii="Times New Roman" w:hAnsi="Times New Roman" w:cs="Times New Roman"/>
          <w:sz w:val="28"/>
          <w:szCs w:val="28"/>
        </w:rPr>
        <w:t>Габденнасырович</w:t>
      </w:r>
      <w:proofErr w:type="spellEnd"/>
      <w:r w:rsidRPr="00DC4906">
        <w:rPr>
          <w:rFonts w:ascii="Times New Roman" w:hAnsi="Times New Roman" w:cs="Times New Roman"/>
          <w:sz w:val="28"/>
          <w:szCs w:val="28"/>
        </w:rPr>
        <w:t xml:space="preserve"> ушел организовал свою русско-татарскую школу. </w:t>
      </w:r>
      <w:proofErr w:type="spellStart"/>
      <w:r w:rsidR="00DC4906" w:rsidRPr="00DC4906">
        <w:rPr>
          <w:rFonts w:ascii="Times New Roman" w:hAnsi="Times New Roman" w:cs="Times New Roman"/>
          <w:sz w:val="28"/>
          <w:szCs w:val="28"/>
        </w:rPr>
        <w:t>Каюм</w:t>
      </w:r>
      <w:proofErr w:type="spellEnd"/>
      <w:r w:rsidR="00DC4906" w:rsidRPr="00DC4906">
        <w:rPr>
          <w:rFonts w:ascii="Times New Roman" w:hAnsi="Times New Roman" w:cs="Times New Roman"/>
          <w:sz w:val="28"/>
          <w:szCs w:val="28"/>
        </w:rPr>
        <w:t xml:space="preserve"> внес свой вклад в развитие родного татарского языка, а также стремился сделать все возможное для его сближения с русским языком. Ученый был уверен, что именно благодаря двуязычию культура Татарстана поднимется на небывалый уровень. Темами его трудов стали самые разные науки и отрасли – фонетика, грамматика, физика, история, гигиена, анатомия, математика, и, как ни странно, кулинария.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3113"/>
      </w:tblGrid>
      <w:tr w:rsidR="00911ECB" w:rsidTr="005E333B">
        <w:tc>
          <w:tcPr>
            <w:tcW w:w="6232" w:type="dxa"/>
          </w:tcPr>
          <w:p w:rsidR="00911ECB" w:rsidRPr="00911ECB" w:rsidRDefault="00911ECB" w:rsidP="00911EC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1ECB">
              <w:rPr>
                <w:rFonts w:ascii="Times New Roman" w:hAnsi="Times New Roman" w:cs="Times New Roman"/>
                <w:sz w:val="28"/>
                <w:szCs w:val="28"/>
              </w:rPr>
              <w:t xml:space="preserve">Важный вклад в эту отрасль внес один из трудов философа – книга под названием «Плоды собеседований», которую считают трудом всей жизни </w:t>
            </w:r>
            <w:proofErr w:type="spellStart"/>
            <w:r w:rsidRPr="00911ECB">
              <w:rPr>
                <w:rFonts w:ascii="Times New Roman" w:hAnsi="Times New Roman" w:cs="Times New Roman"/>
                <w:sz w:val="28"/>
                <w:szCs w:val="28"/>
              </w:rPr>
              <w:t>Насыри</w:t>
            </w:r>
            <w:proofErr w:type="spellEnd"/>
            <w:r w:rsidRPr="00911E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11ECB" w:rsidRPr="00911ECB" w:rsidRDefault="00911ECB" w:rsidP="00911EC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1ECB">
              <w:rPr>
                <w:rFonts w:ascii="Times New Roman" w:hAnsi="Times New Roman" w:cs="Times New Roman"/>
                <w:sz w:val="28"/>
                <w:szCs w:val="28"/>
              </w:rPr>
              <w:t>В ней содержатся его своеобр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азные проповеди и наставления, </w:t>
            </w:r>
            <w:r w:rsidRPr="00911ECB">
              <w:rPr>
                <w:rFonts w:ascii="Times New Roman" w:hAnsi="Times New Roman" w:cs="Times New Roman"/>
                <w:sz w:val="28"/>
                <w:szCs w:val="28"/>
              </w:rPr>
              <w:t>обладает огромным воспитательным и научным значением. Книга вышла в 1884 году в типографии Казанского университета.</w:t>
            </w:r>
          </w:p>
          <w:p w:rsidR="00911ECB" w:rsidRDefault="00911ECB" w:rsidP="00911EC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1ECB">
              <w:rPr>
                <w:rFonts w:ascii="Times New Roman" w:hAnsi="Times New Roman" w:cs="Times New Roman"/>
                <w:sz w:val="28"/>
                <w:szCs w:val="28"/>
              </w:rPr>
              <w:t xml:space="preserve">Помимо этого, </w:t>
            </w:r>
            <w:proofErr w:type="spellStart"/>
            <w:r w:rsidRPr="00911ECB">
              <w:rPr>
                <w:rFonts w:ascii="Times New Roman" w:hAnsi="Times New Roman" w:cs="Times New Roman"/>
                <w:sz w:val="28"/>
                <w:szCs w:val="28"/>
              </w:rPr>
              <w:t>Насыри</w:t>
            </w:r>
            <w:proofErr w:type="spellEnd"/>
            <w:r w:rsidRPr="00911ECB">
              <w:rPr>
                <w:rFonts w:ascii="Times New Roman" w:hAnsi="Times New Roman" w:cs="Times New Roman"/>
                <w:sz w:val="28"/>
                <w:szCs w:val="28"/>
              </w:rPr>
              <w:t xml:space="preserve"> уделял много времени этнографии, собирал фольклор. В его огромной коллекции стихи, сказки, поговорки, обряды и обычаи, котор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ыми так богат татарский народ. </w:t>
            </w:r>
          </w:p>
        </w:tc>
        <w:tc>
          <w:tcPr>
            <w:tcW w:w="3113" w:type="dxa"/>
          </w:tcPr>
          <w:p w:rsidR="00911ECB" w:rsidRDefault="00911ECB" w:rsidP="00911EC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5ECBA3" wp14:editId="75B1B0C6">
                  <wp:extent cx="1786433" cy="2644140"/>
                  <wp:effectExtent l="0" t="0" r="4445" b="3810"/>
                  <wp:docPr id="2" name="Рисунок 2" descr="Каюм Насыр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юм Насыр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894" cy="2664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1ECB" w:rsidRPr="00DC4906" w:rsidRDefault="00911ECB" w:rsidP="00DC49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lastRenderedPageBreak/>
        <w:t>В 2002-м в этом доме</w:t>
      </w:r>
      <w:r w:rsidRPr="005E333B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Насыри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</w:t>
      </w:r>
      <w:r w:rsidRPr="005E333B">
        <w:rPr>
          <w:rFonts w:ascii="Times New Roman" w:hAnsi="Times New Roman" w:cs="Times New Roman"/>
          <w:sz w:val="28"/>
          <w:szCs w:val="28"/>
        </w:rPr>
        <w:t xml:space="preserve">проживал вместе с родственниками, </w:t>
      </w:r>
      <w:r w:rsidRPr="005E333B">
        <w:rPr>
          <w:rFonts w:ascii="Times New Roman" w:hAnsi="Times New Roman" w:cs="Times New Roman"/>
          <w:sz w:val="28"/>
          <w:szCs w:val="28"/>
        </w:rPr>
        <w:t xml:space="preserve">организовали музей. В качестве экспонатов выставлены многочисленные рукописи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Габделькаюма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Габденнасыровича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>, а также фотографии его родных и близких.</w:t>
      </w: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t>ИНТЕРЕСНЫЕ ФАКТЫ</w:t>
      </w: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t xml:space="preserve">Имя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Каюма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Насыри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носит одна из центральных улиц исторического района Старо-Татарская слобода в городе Казани.</w:t>
      </w: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t>В 2019-м на экраны страны вышла картина «Водяная», сценарий к которой написан по очеркам известного этнографа.</w:t>
      </w: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t xml:space="preserve">Основными занятиями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Каюма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Насыри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 xml:space="preserve"> были наука и литература, но помимо этого, его интересовали и другие сферы. Он любил музыку, прекрасно рисовал, занимался изготовлением инструментов и выращиванием целебных растений. Кроме этого, обучился слесарному ремеслу.</w:t>
      </w:r>
    </w:p>
    <w:p w:rsidR="005E333B" w:rsidRPr="005E333B" w:rsidRDefault="005E333B" w:rsidP="005E333B">
      <w:pPr>
        <w:jc w:val="both"/>
        <w:rPr>
          <w:rFonts w:ascii="Times New Roman" w:hAnsi="Times New Roman" w:cs="Times New Roman"/>
          <w:sz w:val="28"/>
          <w:szCs w:val="28"/>
        </w:rPr>
      </w:pPr>
      <w:r w:rsidRPr="005E333B">
        <w:rPr>
          <w:rFonts w:ascii="Times New Roman" w:hAnsi="Times New Roman" w:cs="Times New Roman"/>
          <w:sz w:val="28"/>
          <w:szCs w:val="28"/>
        </w:rPr>
        <w:t xml:space="preserve">В 1995 году учредили премию имени </w:t>
      </w:r>
      <w:proofErr w:type="spellStart"/>
      <w:r w:rsidRPr="005E333B">
        <w:rPr>
          <w:rFonts w:ascii="Times New Roman" w:hAnsi="Times New Roman" w:cs="Times New Roman"/>
          <w:sz w:val="28"/>
          <w:szCs w:val="28"/>
        </w:rPr>
        <w:t>Насыри</w:t>
      </w:r>
      <w:proofErr w:type="spellEnd"/>
      <w:r w:rsidRPr="005E333B">
        <w:rPr>
          <w:rFonts w:ascii="Times New Roman" w:hAnsi="Times New Roman" w:cs="Times New Roman"/>
          <w:sz w:val="28"/>
          <w:szCs w:val="28"/>
        </w:rPr>
        <w:t>, которая вручается в области просвещения и внедрения педагогического наследия ученого-просветителя.</w:t>
      </w:r>
    </w:p>
    <w:p w:rsidR="002F3C36" w:rsidRDefault="005E333B" w:rsidP="005E333B">
      <w:pPr>
        <w:jc w:val="center"/>
      </w:pPr>
      <w:r>
        <w:rPr>
          <w:noProof/>
          <w:lang w:eastAsia="ru-RU"/>
        </w:rPr>
        <w:drawing>
          <wp:inline distT="0" distB="0" distL="0" distR="0" wp14:anchorId="7065469E" wp14:editId="47D1BEDF">
            <wp:extent cx="3505200" cy="4453941"/>
            <wp:effectExtent l="0" t="0" r="0" b="3810"/>
            <wp:docPr id="3" name="Рисунок 3" descr="Каюм Насыр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юм Насыр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317" cy="44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C36" w:rsidSect="00911EC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FE"/>
    <w:rsid w:val="0021580A"/>
    <w:rsid w:val="005E333B"/>
    <w:rsid w:val="00772E5D"/>
    <w:rsid w:val="007D09F1"/>
    <w:rsid w:val="00896FFE"/>
    <w:rsid w:val="009032B2"/>
    <w:rsid w:val="00911ECB"/>
    <w:rsid w:val="009D7FA7"/>
    <w:rsid w:val="00DC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BDCBA"/>
  <w15:chartTrackingRefBased/>
  <w15:docId w15:val="{601AECA3-8EEF-4AE9-8BE3-D14FC6E3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2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</dc:creator>
  <cp:keywords/>
  <dc:description/>
  <cp:lastModifiedBy>valen</cp:lastModifiedBy>
  <cp:revision>6</cp:revision>
  <dcterms:created xsi:type="dcterms:W3CDTF">2024-11-18T05:07:00Z</dcterms:created>
  <dcterms:modified xsi:type="dcterms:W3CDTF">2024-11-18T05:27:00Z</dcterms:modified>
</cp:coreProperties>
</file>